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B2" w:rsidRDefault="00AF76B2" w:rsidP="00AF76B2">
      <w:pPr>
        <w:pStyle w:val="consplustitle0"/>
        <w:spacing w:line="240" w:lineRule="exact"/>
        <w:jc w:val="right"/>
        <w:rPr>
          <w:i/>
          <w:color w:val="000000"/>
        </w:rPr>
      </w:pPr>
    </w:p>
    <w:p w:rsidR="00AF76B2" w:rsidRDefault="00AF76B2" w:rsidP="00AF76B2">
      <w:pPr>
        <w:jc w:val="center"/>
        <w:rPr>
          <w:b/>
        </w:rPr>
      </w:pPr>
      <w:r>
        <w:rPr>
          <w:b/>
        </w:rPr>
        <w:t>РОССИЙСКАЯ ФЕДЕРАЦИЯ</w:t>
      </w:r>
    </w:p>
    <w:p w:rsidR="00AF76B2" w:rsidRDefault="00AF76B2" w:rsidP="00AF76B2">
      <w:pPr>
        <w:jc w:val="center"/>
        <w:rPr>
          <w:b/>
        </w:rPr>
      </w:pPr>
      <w:r>
        <w:rPr>
          <w:b/>
        </w:rPr>
        <w:t>ИРКУТСКАЯ  ОБЛАСТЬ</w:t>
      </w:r>
    </w:p>
    <w:p w:rsidR="00AF76B2" w:rsidRDefault="00AF76B2" w:rsidP="00AF76B2">
      <w:pPr>
        <w:jc w:val="center"/>
        <w:rPr>
          <w:b/>
        </w:rPr>
      </w:pPr>
      <w:r>
        <w:rPr>
          <w:b/>
        </w:rPr>
        <w:t>ОСИНСКИЙ РАЙОН</w:t>
      </w:r>
    </w:p>
    <w:p w:rsidR="00AF76B2" w:rsidRDefault="00AF76B2" w:rsidP="00AF76B2">
      <w:pPr>
        <w:jc w:val="center"/>
        <w:rPr>
          <w:b/>
        </w:rPr>
      </w:pPr>
      <w:r>
        <w:rPr>
          <w:b/>
        </w:rPr>
        <w:t>МУНИЦИПАЛЬНОЕ  ОБРАЗОВАНИЕ  «БИЛЬЧИР»</w:t>
      </w:r>
    </w:p>
    <w:p w:rsidR="00AF76B2" w:rsidRDefault="00AF76B2" w:rsidP="00AF76B2">
      <w:pPr>
        <w:jc w:val="center"/>
        <w:rPr>
          <w:b/>
        </w:rPr>
      </w:pPr>
      <w:r>
        <w:rPr>
          <w:b/>
        </w:rPr>
        <w:t>ДУМА МУНИЦИПАЛЬНОГО ОБРАЗОВАНИЯ  «БИЛЬЧИР»</w:t>
      </w:r>
    </w:p>
    <w:p w:rsidR="00AF76B2" w:rsidRDefault="00AF76B2" w:rsidP="00AF76B2">
      <w:pPr>
        <w:jc w:val="center"/>
      </w:pPr>
    </w:p>
    <w:p w:rsidR="00AF76B2" w:rsidRDefault="00AF76B2" w:rsidP="00AF76B2">
      <w:pPr>
        <w:jc w:val="center"/>
        <w:rPr>
          <w:b/>
        </w:rPr>
      </w:pPr>
      <w:r>
        <w:rPr>
          <w:b/>
        </w:rPr>
        <w:t>РЕШЕНИЕ</w:t>
      </w:r>
    </w:p>
    <w:p w:rsidR="00AF76B2" w:rsidRDefault="00AF76B2" w:rsidP="00AF76B2"/>
    <w:p w:rsidR="00AF76B2" w:rsidRDefault="00AF76B2" w:rsidP="00AF76B2">
      <w:r>
        <w:t>От  «28»  июня  2016 г.                               № 113                              с. Бильчир</w:t>
      </w:r>
    </w:p>
    <w:p w:rsidR="00AF76B2" w:rsidRDefault="00AF76B2" w:rsidP="00AF76B2"/>
    <w:p w:rsidR="00AF76B2" w:rsidRDefault="00AF76B2" w:rsidP="00AF76B2">
      <w:pPr>
        <w:spacing w:line="276" w:lineRule="auto"/>
      </w:pPr>
      <w:r>
        <w:t>Об утверждении Положения о видах</w:t>
      </w:r>
    </w:p>
    <w:p w:rsidR="00AF76B2" w:rsidRDefault="00AF76B2" w:rsidP="00AF76B2">
      <w:pPr>
        <w:spacing w:line="276" w:lineRule="auto"/>
      </w:pPr>
      <w:r>
        <w:t>поощрения муниципального служащего</w:t>
      </w:r>
    </w:p>
    <w:p w:rsidR="00AF76B2" w:rsidRDefault="00AF76B2" w:rsidP="00AF76B2">
      <w:pPr>
        <w:spacing w:line="276" w:lineRule="auto"/>
      </w:pPr>
      <w:r>
        <w:t xml:space="preserve">и </w:t>
      </w:r>
      <w:proofErr w:type="gramStart"/>
      <w:r>
        <w:t>порядке</w:t>
      </w:r>
      <w:proofErr w:type="gramEnd"/>
      <w:r>
        <w:t xml:space="preserve"> его применения</w:t>
      </w:r>
    </w:p>
    <w:p w:rsidR="002716DF" w:rsidRDefault="002716DF" w:rsidP="002716DF">
      <w:pPr>
        <w:autoSpaceDE w:val="0"/>
        <w:autoSpaceDN w:val="0"/>
        <w:adjustRightInd w:val="0"/>
        <w:jc w:val="center"/>
      </w:pPr>
    </w:p>
    <w:p w:rsidR="002716DF" w:rsidRDefault="002716DF" w:rsidP="002716DF">
      <w:pPr>
        <w:autoSpaceDE w:val="0"/>
        <w:autoSpaceDN w:val="0"/>
        <w:adjustRightInd w:val="0"/>
        <w:jc w:val="center"/>
      </w:pPr>
    </w:p>
    <w:p w:rsidR="00AF76B2" w:rsidRPr="00340A13" w:rsidRDefault="002716DF" w:rsidP="002716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340A13">
        <w:rPr>
          <w:color w:val="000000"/>
        </w:rPr>
        <w:t xml:space="preserve">В соответствии с Трудовым </w:t>
      </w:r>
      <w:hyperlink r:id="rId4" w:history="1">
        <w:r w:rsidRPr="00340A13">
          <w:rPr>
            <w:rStyle w:val="a3"/>
            <w:color w:val="000000"/>
            <w:u w:val="none"/>
          </w:rPr>
          <w:t>кодексом</w:t>
        </w:r>
      </w:hyperlink>
      <w:r w:rsidRPr="00340A13">
        <w:rPr>
          <w:color w:val="000000"/>
        </w:rPr>
        <w:t xml:space="preserve"> Российской Федерации, Федеральным </w:t>
      </w:r>
      <w:hyperlink r:id="rId5" w:history="1">
        <w:r w:rsidRPr="00340A13">
          <w:rPr>
            <w:rStyle w:val="a3"/>
            <w:color w:val="000000"/>
            <w:u w:val="none"/>
          </w:rPr>
          <w:t>законом</w:t>
        </w:r>
      </w:hyperlink>
      <w:r w:rsidRPr="00340A13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40A13">
          <w:rPr>
            <w:rStyle w:val="a3"/>
            <w:color w:val="000000"/>
            <w:u w:val="none"/>
          </w:rPr>
          <w:t>законом</w:t>
        </w:r>
      </w:hyperlink>
      <w:r w:rsidRPr="00340A13">
        <w:rPr>
          <w:color w:val="000000"/>
        </w:rPr>
        <w:t xml:space="preserve"> от 02.03.2007 N 25-ФЗ "О муниципальной службе в Российской Федерации", </w:t>
      </w:r>
      <w:hyperlink r:id="rId7" w:history="1">
        <w:r w:rsidRPr="00340A13">
          <w:rPr>
            <w:rStyle w:val="a3"/>
            <w:color w:val="000000"/>
            <w:u w:val="none"/>
          </w:rPr>
          <w:t>Законом</w:t>
        </w:r>
      </w:hyperlink>
      <w:r w:rsidRPr="00340A13">
        <w:rPr>
          <w:color w:val="000000"/>
        </w:rPr>
        <w:t xml:space="preserve"> Иркутской области от 15.10.2007 N 88-ОЗ "Об отдельных вопросах муниципальной службы в Иркутской области", </w:t>
      </w:r>
      <w:r w:rsidR="00AF76B2" w:rsidRPr="00340A13">
        <w:rPr>
          <w:color w:val="000000"/>
        </w:rPr>
        <w:t xml:space="preserve"> руководствуясь </w:t>
      </w:r>
      <w:hyperlink r:id="rId8" w:history="1">
        <w:r w:rsidRPr="00340A13">
          <w:rPr>
            <w:rStyle w:val="a3"/>
            <w:color w:val="000000"/>
            <w:u w:val="none"/>
          </w:rPr>
          <w:t>Уставом</w:t>
        </w:r>
      </w:hyperlink>
      <w:r w:rsidR="00AF76B2" w:rsidRPr="00340A13">
        <w:rPr>
          <w:color w:val="000000"/>
        </w:rPr>
        <w:t xml:space="preserve"> муниципального образования «Бильчир, дума</w:t>
      </w:r>
      <w:proofErr w:type="gramEnd"/>
    </w:p>
    <w:p w:rsidR="00AF76B2" w:rsidRPr="00340A13" w:rsidRDefault="00AF76B2" w:rsidP="002716DF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F76B2" w:rsidRDefault="00AF76B2" w:rsidP="00AF76B2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340A13">
        <w:rPr>
          <w:color w:val="000000"/>
        </w:rPr>
        <w:t>РЕШИЛА:</w:t>
      </w:r>
    </w:p>
    <w:p w:rsidR="00340A13" w:rsidRPr="00340A13" w:rsidRDefault="00340A13" w:rsidP="00AF76B2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2716DF" w:rsidRPr="00340A13" w:rsidRDefault="002716DF" w:rsidP="002716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A13">
        <w:rPr>
          <w:color w:val="000000"/>
        </w:rPr>
        <w:t xml:space="preserve">1. Утвердить </w:t>
      </w:r>
      <w:hyperlink r:id="rId9" w:history="1">
        <w:r w:rsidRPr="00340A13">
          <w:rPr>
            <w:rStyle w:val="a3"/>
            <w:color w:val="000000"/>
            <w:u w:val="none"/>
          </w:rPr>
          <w:t>Положение</w:t>
        </w:r>
      </w:hyperlink>
      <w:r w:rsidRPr="00340A13">
        <w:rPr>
          <w:color w:val="000000"/>
        </w:rPr>
        <w:t xml:space="preserve"> о видах поощрения муниципального служащего и порядке его применения согласно приложению.</w:t>
      </w:r>
    </w:p>
    <w:p w:rsidR="002716DF" w:rsidRPr="00340A13" w:rsidRDefault="002716DF" w:rsidP="002716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A13">
        <w:rPr>
          <w:color w:val="000000"/>
        </w:rPr>
        <w:t>2. Настоящее решение вступает в силу со</w:t>
      </w:r>
      <w:r w:rsidR="00AF76B2" w:rsidRPr="00340A13">
        <w:rPr>
          <w:color w:val="000000"/>
        </w:rPr>
        <w:t xml:space="preserve"> </w:t>
      </w:r>
      <w:r w:rsidRPr="00340A13">
        <w:rPr>
          <w:color w:val="000000"/>
        </w:rPr>
        <w:t xml:space="preserve"> дня</w:t>
      </w:r>
      <w:r w:rsidR="00AF76B2" w:rsidRPr="00340A13">
        <w:rPr>
          <w:color w:val="000000"/>
        </w:rPr>
        <w:t xml:space="preserve"> его</w:t>
      </w:r>
      <w:r w:rsidRPr="00340A13">
        <w:rPr>
          <w:color w:val="000000"/>
        </w:rPr>
        <w:t xml:space="preserve"> опубликования.</w:t>
      </w:r>
    </w:p>
    <w:p w:rsidR="002716DF" w:rsidRPr="00340A13" w:rsidRDefault="002716DF" w:rsidP="002716D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40A13">
        <w:rPr>
          <w:color w:val="000000"/>
        </w:rPr>
        <w:t xml:space="preserve">3. Опубликовать настоящее решение в печатном </w:t>
      </w:r>
      <w:r w:rsidR="006D3C52" w:rsidRPr="00340A13">
        <w:rPr>
          <w:color w:val="000000"/>
        </w:rPr>
        <w:t xml:space="preserve">издании «Вестник Бильчира» </w:t>
      </w:r>
      <w:r w:rsidRPr="00340A13">
        <w:rPr>
          <w:color w:val="000000"/>
        </w:rPr>
        <w:t>и на</w:t>
      </w:r>
      <w:r w:rsidR="006D3C52" w:rsidRPr="00340A13">
        <w:rPr>
          <w:color w:val="000000"/>
        </w:rPr>
        <w:t xml:space="preserve"> официальном </w:t>
      </w:r>
      <w:r w:rsidRPr="00340A13">
        <w:rPr>
          <w:color w:val="000000"/>
        </w:rPr>
        <w:t xml:space="preserve"> сайте</w:t>
      </w:r>
      <w:r w:rsidR="00AE382E">
        <w:rPr>
          <w:color w:val="000000"/>
        </w:rPr>
        <w:t xml:space="preserve"> администрации муниципал</w:t>
      </w:r>
      <w:r w:rsidR="006D3C52" w:rsidRPr="00340A13">
        <w:rPr>
          <w:color w:val="000000"/>
        </w:rPr>
        <w:t>ьного образования «Бильчир» в информационно-телекоммуникационной сети Интернет</w:t>
      </w:r>
      <w:r w:rsidRPr="00340A13">
        <w:rPr>
          <w:color w:val="000000"/>
        </w:rPr>
        <w:t>.</w:t>
      </w:r>
    </w:p>
    <w:p w:rsidR="002716DF" w:rsidRPr="00340A13" w:rsidRDefault="002716DF" w:rsidP="002716DF">
      <w:pPr>
        <w:autoSpaceDE w:val="0"/>
        <w:autoSpaceDN w:val="0"/>
        <w:adjustRightInd w:val="0"/>
        <w:ind w:firstLine="540"/>
        <w:jc w:val="both"/>
      </w:pPr>
      <w:r w:rsidRPr="00340A13">
        <w:rPr>
          <w:color w:val="000000"/>
        </w:rPr>
        <w:t xml:space="preserve">4. </w:t>
      </w:r>
      <w:proofErr w:type="gramStart"/>
      <w:r w:rsidRPr="00340A13">
        <w:rPr>
          <w:color w:val="000000"/>
        </w:rPr>
        <w:t>Контроль за</w:t>
      </w:r>
      <w:proofErr w:type="gramEnd"/>
      <w:r w:rsidRPr="00340A13">
        <w:rPr>
          <w:color w:val="000000"/>
        </w:rPr>
        <w:t xml:space="preserve"> исполнением настоящего </w:t>
      </w:r>
      <w:r w:rsidR="00340A13" w:rsidRPr="00340A13">
        <w:rPr>
          <w:color w:val="000000"/>
        </w:rPr>
        <w:t>решения оставляю за собой</w:t>
      </w:r>
      <w:r w:rsidRPr="00340A13">
        <w:t>.</w:t>
      </w:r>
    </w:p>
    <w:p w:rsidR="002716DF" w:rsidRPr="00340A13" w:rsidRDefault="002716DF" w:rsidP="002716DF">
      <w:pPr>
        <w:pStyle w:val="ConsPlusTitle"/>
        <w:ind w:left="5220"/>
        <w:jc w:val="both"/>
        <w:rPr>
          <w:szCs w:val="24"/>
        </w:rPr>
      </w:pPr>
    </w:p>
    <w:p w:rsidR="002716DF" w:rsidRPr="00340A13" w:rsidRDefault="002716DF" w:rsidP="002716DF">
      <w:pPr>
        <w:pStyle w:val="ConsPlusTitle"/>
        <w:ind w:left="5220"/>
        <w:jc w:val="both"/>
        <w:rPr>
          <w:szCs w:val="24"/>
        </w:rPr>
      </w:pPr>
    </w:p>
    <w:p w:rsidR="002716DF" w:rsidRPr="00340A13" w:rsidRDefault="002716DF" w:rsidP="002716DF">
      <w:pPr>
        <w:pStyle w:val="ConsPlusTitle"/>
        <w:ind w:left="5220"/>
        <w:jc w:val="both"/>
        <w:rPr>
          <w:szCs w:val="24"/>
        </w:rPr>
      </w:pPr>
    </w:p>
    <w:p w:rsidR="002716DF" w:rsidRPr="00340A13" w:rsidRDefault="002716DF" w:rsidP="002716DF">
      <w:pPr>
        <w:pStyle w:val="ConsPlusTitle"/>
        <w:ind w:left="5220"/>
        <w:jc w:val="both"/>
        <w:rPr>
          <w:szCs w:val="24"/>
        </w:rPr>
      </w:pPr>
    </w:p>
    <w:p w:rsidR="002716DF" w:rsidRPr="00340A13" w:rsidRDefault="002716DF" w:rsidP="002716DF">
      <w:pPr>
        <w:pStyle w:val="ConsPlusTitle"/>
        <w:jc w:val="both"/>
        <w:rPr>
          <w:b w:val="0"/>
          <w:szCs w:val="24"/>
        </w:rPr>
      </w:pPr>
      <w:r w:rsidRPr="00340A13">
        <w:rPr>
          <w:b w:val="0"/>
          <w:szCs w:val="24"/>
        </w:rPr>
        <w:t xml:space="preserve">Глава МО </w:t>
      </w:r>
      <w:r w:rsidR="006D3C52" w:rsidRPr="00340A13">
        <w:rPr>
          <w:b w:val="0"/>
          <w:szCs w:val="24"/>
        </w:rPr>
        <w:t>«Бильчир»</w:t>
      </w:r>
      <w:r w:rsidR="006D3C52" w:rsidRPr="00340A13">
        <w:rPr>
          <w:b w:val="0"/>
          <w:szCs w:val="24"/>
        </w:rPr>
        <w:tab/>
      </w:r>
      <w:r w:rsidR="006D3C52" w:rsidRPr="00340A13">
        <w:rPr>
          <w:b w:val="0"/>
          <w:szCs w:val="24"/>
        </w:rPr>
        <w:tab/>
      </w:r>
      <w:r w:rsidR="006D3C52" w:rsidRPr="00340A13">
        <w:rPr>
          <w:b w:val="0"/>
          <w:szCs w:val="24"/>
        </w:rPr>
        <w:tab/>
      </w:r>
      <w:r w:rsidR="006D3C52" w:rsidRPr="00340A13">
        <w:rPr>
          <w:b w:val="0"/>
          <w:szCs w:val="24"/>
        </w:rPr>
        <w:tab/>
      </w:r>
      <w:r w:rsidR="006D3C52" w:rsidRPr="00340A13">
        <w:rPr>
          <w:b w:val="0"/>
          <w:szCs w:val="24"/>
        </w:rPr>
        <w:tab/>
      </w:r>
      <w:r w:rsidR="006D3C52" w:rsidRPr="00340A13">
        <w:rPr>
          <w:b w:val="0"/>
          <w:szCs w:val="24"/>
        </w:rPr>
        <w:tab/>
      </w:r>
      <w:r w:rsidR="006D3C52" w:rsidRPr="00340A13">
        <w:rPr>
          <w:b w:val="0"/>
          <w:szCs w:val="24"/>
        </w:rPr>
        <w:tab/>
        <w:t xml:space="preserve">В.А. </w:t>
      </w:r>
      <w:proofErr w:type="spellStart"/>
      <w:r w:rsidR="006D3C52" w:rsidRPr="00340A13">
        <w:rPr>
          <w:b w:val="0"/>
          <w:szCs w:val="24"/>
        </w:rPr>
        <w:t>Хартанов</w:t>
      </w:r>
      <w:proofErr w:type="spellEnd"/>
    </w:p>
    <w:p w:rsidR="002716DF" w:rsidRPr="00340A13" w:rsidRDefault="002716DF" w:rsidP="002716DF">
      <w:pPr>
        <w:pStyle w:val="ConsPlusTitle"/>
        <w:ind w:left="5220"/>
        <w:jc w:val="both"/>
        <w:rPr>
          <w:szCs w:val="24"/>
        </w:rPr>
      </w:pPr>
    </w:p>
    <w:p w:rsidR="002716DF" w:rsidRPr="00340A13" w:rsidRDefault="002716DF" w:rsidP="002716DF">
      <w:pPr>
        <w:pStyle w:val="ConsPlusTitle"/>
        <w:jc w:val="center"/>
        <w:rPr>
          <w:szCs w:val="24"/>
        </w:rPr>
      </w:pPr>
    </w:p>
    <w:p w:rsidR="002716DF" w:rsidRPr="00340A13" w:rsidRDefault="002716DF" w:rsidP="002716DF">
      <w:pPr>
        <w:pStyle w:val="ConsPlusTitle"/>
        <w:jc w:val="center"/>
        <w:rPr>
          <w:szCs w:val="24"/>
        </w:rPr>
      </w:pPr>
    </w:p>
    <w:p w:rsidR="002716DF" w:rsidRPr="00340A13" w:rsidRDefault="002716DF" w:rsidP="002716DF">
      <w:pPr>
        <w:pStyle w:val="ConsPlusTitle"/>
        <w:jc w:val="center"/>
        <w:rPr>
          <w:szCs w:val="24"/>
        </w:rPr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340A13" w:rsidRDefault="00340A13" w:rsidP="002716DF">
      <w:pPr>
        <w:pStyle w:val="ConsPlusTitle"/>
        <w:jc w:val="center"/>
      </w:pPr>
    </w:p>
    <w:p w:rsidR="00340A13" w:rsidRDefault="00340A13" w:rsidP="002716DF">
      <w:pPr>
        <w:pStyle w:val="ConsPlusTitle"/>
        <w:jc w:val="center"/>
      </w:pPr>
    </w:p>
    <w:p w:rsidR="002716DF" w:rsidRDefault="002716DF" w:rsidP="002716DF">
      <w:pPr>
        <w:pStyle w:val="ConsPlusTitle"/>
        <w:ind w:left="5580"/>
        <w:jc w:val="center"/>
      </w:pPr>
    </w:p>
    <w:p w:rsidR="002716DF" w:rsidRDefault="002716DF" w:rsidP="002716DF">
      <w:pPr>
        <w:pStyle w:val="ConsPlusTitle"/>
        <w:ind w:left="5580"/>
        <w:jc w:val="center"/>
      </w:pPr>
    </w:p>
    <w:p w:rsidR="002716DF" w:rsidRDefault="006D3C52" w:rsidP="002716DF">
      <w:pPr>
        <w:pStyle w:val="ConsPlusTitle"/>
        <w:ind w:left="5580"/>
        <w:jc w:val="center"/>
      </w:pPr>
      <w:r>
        <w:lastRenderedPageBreak/>
        <w:t>Утверждено решением Думы МО «Бильчир» от  28.06.2016 г. № 113</w:t>
      </w: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</w:p>
    <w:p w:rsidR="002716DF" w:rsidRDefault="002716DF" w:rsidP="002716DF">
      <w:pPr>
        <w:pStyle w:val="ConsPlusTitle"/>
        <w:jc w:val="center"/>
      </w:pPr>
      <w:r>
        <w:t>ПОЛОЖЕНИЕ</w:t>
      </w:r>
    </w:p>
    <w:p w:rsidR="002716DF" w:rsidRDefault="002716DF" w:rsidP="002716DF">
      <w:pPr>
        <w:pStyle w:val="ConsPlusTitle"/>
        <w:jc w:val="center"/>
      </w:pPr>
      <w:r>
        <w:t>О ВИДАХ ПООЩРЕНИЯ МУНИЦИПАЛЬНОГО СЛУЖАЩЕГО И ПОРЯДКЕ ЕГО</w:t>
      </w:r>
    </w:p>
    <w:p w:rsidR="002716DF" w:rsidRDefault="002716DF" w:rsidP="002716DF">
      <w:pPr>
        <w:pStyle w:val="ConsPlusTitle"/>
        <w:jc w:val="center"/>
      </w:pPr>
      <w:r>
        <w:t>ПРИМЕНЕНИЯ</w:t>
      </w:r>
    </w:p>
    <w:p w:rsidR="002716DF" w:rsidRDefault="002716DF" w:rsidP="002716DF">
      <w:pPr>
        <w:pStyle w:val="ConsPlusNormal"/>
        <w:jc w:val="center"/>
      </w:pPr>
    </w:p>
    <w:p w:rsidR="002716DF" w:rsidRDefault="002716DF" w:rsidP="002716DF">
      <w:pPr>
        <w:pStyle w:val="ConsPlusNormal"/>
        <w:jc w:val="center"/>
        <w:rPr>
          <w:b/>
        </w:rPr>
      </w:pPr>
      <w:r>
        <w:rPr>
          <w:b/>
        </w:rPr>
        <w:t>1. Общие положения</w:t>
      </w:r>
    </w:p>
    <w:p w:rsidR="002716DF" w:rsidRDefault="002716DF" w:rsidP="002716DF">
      <w:pPr>
        <w:pStyle w:val="ConsPlusNormal"/>
        <w:jc w:val="center"/>
      </w:pPr>
    </w:p>
    <w:p w:rsidR="002716DF" w:rsidRDefault="002716DF" w:rsidP="002716DF">
      <w:pPr>
        <w:pStyle w:val="ConsPlusNormal"/>
        <w:ind w:firstLine="900"/>
        <w:jc w:val="both"/>
      </w:pPr>
      <w:r>
        <w:t xml:space="preserve">1.1. </w:t>
      </w:r>
      <w:proofErr w:type="gramStart"/>
      <w:r>
        <w:t xml:space="preserve">Настоящее Положение </w:t>
      </w:r>
      <w:r>
        <w:rPr>
          <w:color w:val="000000"/>
        </w:rPr>
        <w:t xml:space="preserve">разработано в соответствии с Трудовым </w:t>
      </w:r>
      <w:hyperlink r:id="rId10" w:history="1">
        <w:r>
          <w:rPr>
            <w:rStyle w:val="a3"/>
            <w:color w:val="000000"/>
          </w:rPr>
          <w:t>кодексом</w:t>
        </w:r>
      </w:hyperlink>
      <w:r>
        <w:rPr>
          <w:color w:val="000000"/>
        </w:rPr>
        <w:t xml:space="preserve"> Российской Федерации, Федеральным </w:t>
      </w:r>
      <w:hyperlink r:id="rId11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12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от 02.03.2007 N 25-ФЗ «О муниципальной службе в Российской Федерации», </w:t>
      </w:r>
      <w:hyperlink r:id="rId13" w:history="1">
        <w:r>
          <w:rPr>
            <w:rStyle w:val="a3"/>
            <w:color w:val="000000"/>
          </w:rPr>
          <w:t>Законом</w:t>
        </w:r>
      </w:hyperlink>
      <w:r>
        <w:rPr>
          <w:color w:val="000000"/>
        </w:rPr>
        <w:t xml:space="preserve"> Иркутской области от 15.10.2007  N 88-ОЗ «Об отдельных вопросах муниципальной службы в Иркутской области</w:t>
      </w:r>
      <w:r>
        <w:t>».</w:t>
      </w:r>
      <w:proofErr w:type="gramEnd"/>
    </w:p>
    <w:p w:rsidR="002716DF" w:rsidRDefault="002716DF" w:rsidP="002716DF">
      <w:pPr>
        <w:pStyle w:val="ConsPlusNormal"/>
        <w:ind w:firstLine="900"/>
        <w:jc w:val="both"/>
      </w:pPr>
      <w: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2716DF" w:rsidRDefault="002716DF" w:rsidP="002716DF">
      <w:pPr>
        <w:pStyle w:val="ConsPlusNormal"/>
        <w:ind w:firstLine="900"/>
        <w:jc w:val="both"/>
      </w:pPr>
      <w:r>
        <w:t>1.3. Поощрение муниципальных служащих основано на принципах:</w:t>
      </w:r>
    </w:p>
    <w:p w:rsidR="002716DF" w:rsidRDefault="002716DF" w:rsidP="002716DF">
      <w:pPr>
        <w:pStyle w:val="ConsPlusNormal"/>
        <w:ind w:firstLine="900"/>
        <w:jc w:val="both"/>
      </w:pPr>
      <w:r>
        <w:t>законности;</w:t>
      </w:r>
    </w:p>
    <w:p w:rsidR="002716DF" w:rsidRDefault="002716DF" w:rsidP="002716DF">
      <w:pPr>
        <w:pStyle w:val="ConsPlusNormal"/>
        <w:ind w:firstLine="900"/>
        <w:jc w:val="both"/>
      </w:pPr>
      <w:r>
        <w:t>поощрения исключительно за личные заслуги и достижения;</w:t>
      </w:r>
    </w:p>
    <w:p w:rsidR="002716DF" w:rsidRDefault="002716DF" w:rsidP="002716DF">
      <w:pPr>
        <w:pStyle w:val="ConsPlusNormal"/>
        <w:ind w:firstLine="900"/>
        <w:jc w:val="both"/>
      </w:pPr>
      <w:r>
        <w:t>стимулирования эффективности и качества работы муниципальных служащих.</w:t>
      </w:r>
    </w:p>
    <w:p w:rsidR="002716DF" w:rsidRDefault="002716DF" w:rsidP="002716DF">
      <w:pPr>
        <w:pStyle w:val="ConsPlusNormal"/>
        <w:ind w:firstLine="900"/>
        <w:jc w:val="both"/>
      </w:pPr>
      <w:r>
        <w:t>1.4. Основанием для поощрения муниципальных служащих является:</w:t>
      </w:r>
    </w:p>
    <w:p w:rsidR="002716DF" w:rsidRDefault="002716DF" w:rsidP="002716DF">
      <w:pPr>
        <w:pStyle w:val="ConsPlusNormal"/>
        <w:ind w:firstLine="900"/>
        <w:jc w:val="both"/>
      </w:pPr>
      <w:r>
        <w:t>1) образцовое выполнение муниципальным служащим должностных полномочий;</w:t>
      </w:r>
    </w:p>
    <w:p w:rsidR="002716DF" w:rsidRDefault="002716DF" w:rsidP="002716DF">
      <w:pPr>
        <w:pStyle w:val="ConsPlusNormal"/>
        <w:ind w:firstLine="900"/>
        <w:jc w:val="both"/>
      </w:pPr>
      <w:r>
        <w:t>2) продолжительная и безупречная служба;</w:t>
      </w:r>
    </w:p>
    <w:p w:rsidR="002716DF" w:rsidRDefault="002716DF" w:rsidP="002716DF">
      <w:pPr>
        <w:pStyle w:val="ConsPlusNormal"/>
        <w:ind w:firstLine="900"/>
        <w:jc w:val="both"/>
      </w:pPr>
      <w:r>
        <w:t>3) выполнение заданий особой важности и сложности;</w:t>
      </w:r>
    </w:p>
    <w:p w:rsidR="002716DF" w:rsidRDefault="002716DF" w:rsidP="002716DF">
      <w:pPr>
        <w:pStyle w:val="ConsPlusNormal"/>
        <w:ind w:firstLine="900"/>
        <w:jc w:val="both"/>
      </w:pPr>
      <w:r>
        <w:t>4) другие достижения в работе.</w:t>
      </w:r>
    </w:p>
    <w:p w:rsidR="002716DF" w:rsidRDefault="002716DF" w:rsidP="002716DF">
      <w:pPr>
        <w:pStyle w:val="ConsPlusNormal"/>
        <w:ind w:firstLine="900"/>
        <w:jc w:val="both"/>
      </w:pPr>
      <w: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2716DF" w:rsidRDefault="002716DF" w:rsidP="002716DF">
      <w:pPr>
        <w:pStyle w:val="ConsPlusNormal"/>
        <w:ind w:firstLine="900"/>
        <w:jc w:val="both"/>
      </w:pPr>
      <w:r>
        <w:t>Безупречность службы определяется отсутствием дисциплинарных взысканий на дату принятия решения о поощрении.</w:t>
      </w:r>
    </w:p>
    <w:p w:rsidR="002716DF" w:rsidRDefault="002716DF" w:rsidP="002716DF">
      <w:pPr>
        <w:pStyle w:val="ConsPlusNormal"/>
        <w:ind w:firstLine="900"/>
        <w:jc w:val="both"/>
      </w:pPr>
    </w:p>
    <w:p w:rsidR="002716DF" w:rsidRDefault="002716DF" w:rsidP="002716DF">
      <w:pPr>
        <w:pStyle w:val="ConsPlusNormal"/>
        <w:ind w:firstLine="900"/>
        <w:jc w:val="center"/>
        <w:rPr>
          <w:b/>
        </w:rPr>
      </w:pPr>
      <w:r>
        <w:rPr>
          <w:b/>
        </w:rPr>
        <w:t>2. Виды и порядок поощрений муниципальных служащих</w:t>
      </w:r>
    </w:p>
    <w:p w:rsidR="002716DF" w:rsidRDefault="002716DF" w:rsidP="002716DF">
      <w:pPr>
        <w:pStyle w:val="ConsPlusNormal"/>
        <w:ind w:firstLine="900"/>
        <w:jc w:val="both"/>
      </w:pPr>
    </w:p>
    <w:p w:rsidR="002716DF" w:rsidRDefault="002716DF" w:rsidP="002716DF">
      <w:pPr>
        <w:ind w:firstLine="900"/>
        <w:jc w:val="both"/>
      </w:pPr>
      <w:r>
        <w:t>2.1. Видами поощрения муниципального служащего являются:</w:t>
      </w:r>
    </w:p>
    <w:p w:rsidR="002716DF" w:rsidRDefault="002716DF" w:rsidP="002716DF">
      <w:pPr>
        <w:pStyle w:val="ConsPlusNormal"/>
        <w:ind w:firstLine="900"/>
        <w:jc w:val="both"/>
      </w:pPr>
      <w:r>
        <w:t>- объявление благодарности;</w:t>
      </w:r>
    </w:p>
    <w:p w:rsidR="002716DF" w:rsidRDefault="002716DF" w:rsidP="002716DF">
      <w:pPr>
        <w:pStyle w:val="ConsPlusNormal"/>
        <w:ind w:firstLine="900"/>
        <w:jc w:val="both"/>
      </w:pPr>
      <w:r>
        <w:t>- выдача премии;</w:t>
      </w:r>
    </w:p>
    <w:p w:rsidR="002716DF" w:rsidRDefault="002716DF" w:rsidP="002716DF">
      <w:pPr>
        <w:pStyle w:val="ConsPlusNormal"/>
        <w:ind w:firstLine="900"/>
        <w:jc w:val="both"/>
      </w:pPr>
      <w:r>
        <w:t>- награждение ценным подарком;</w:t>
      </w:r>
    </w:p>
    <w:p w:rsidR="002716DF" w:rsidRDefault="002716DF" w:rsidP="002716DF">
      <w:pPr>
        <w:pStyle w:val="ConsPlusNormal"/>
        <w:ind w:firstLine="900"/>
        <w:jc w:val="both"/>
      </w:pPr>
      <w:r>
        <w:t>- награждение благодарственным письмом;</w:t>
      </w:r>
    </w:p>
    <w:p w:rsidR="002716DF" w:rsidRDefault="002716DF" w:rsidP="002716DF">
      <w:pPr>
        <w:pStyle w:val="ConsPlusNormal"/>
        <w:ind w:firstLine="900"/>
        <w:jc w:val="both"/>
      </w:pPr>
      <w:r>
        <w:t>- награждение почетной грамотой.</w:t>
      </w:r>
    </w:p>
    <w:p w:rsidR="002716DF" w:rsidRDefault="002716DF" w:rsidP="002716DF">
      <w:pPr>
        <w:pStyle w:val="ConsPlusNormal"/>
        <w:ind w:firstLine="900"/>
        <w:jc w:val="both"/>
      </w:pPr>
      <w:r>
        <w:t>2.2. 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2716DF" w:rsidRDefault="002716DF" w:rsidP="002716DF">
      <w:pPr>
        <w:ind w:firstLine="900"/>
        <w:jc w:val="both"/>
      </w:pPr>
      <w:r>
        <w:t xml:space="preserve">2.3. Допускается одновременное применение к муниципальному служащему  нескольких видов поощрений. </w:t>
      </w:r>
    </w:p>
    <w:p w:rsidR="002716DF" w:rsidRDefault="002716DF" w:rsidP="002716DF">
      <w:pPr>
        <w:pStyle w:val="ConsPlusNormal"/>
        <w:ind w:firstLine="900"/>
        <w:jc w:val="both"/>
      </w:pPr>
    </w:p>
    <w:p w:rsidR="002716DF" w:rsidRDefault="002716DF" w:rsidP="002716DF">
      <w:pPr>
        <w:pStyle w:val="ConsPlusNormal"/>
        <w:ind w:firstLine="900"/>
        <w:jc w:val="center"/>
        <w:rPr>
          <w:b/>
        </w:rPr>
      </w:pPr>
      <w:r>
        <w:rPr>
          <w:b/>
        </w:rPr>
        <w:t>3. Порядок применения поощрения к муниципальному служащему.</w:t>
      </w:r>
    </w:p>
    <w:p w:rsidR="002716DF" w:rsidRDefault="002716DF" w:rsidP="002716DF">
      <w:pPr>
        <w:ind w:firstLine="900"/>
        <w:jc w:val="both"/>
        <w:rPr>
          <w:b/>
        </w:rPr>
      </w:pPr>
    </w:p>
    <w:p w:rsidR="002716DF" w:rsidRDefault="002716DF" w:rsidP="002716DF">
      <w:pPr>
        <w:ind w:firstLine="900"/>
        <w:jc w:val="both"/>
      </w:pPr>
      <w:r>
        <w:lastRenderedPageBreak/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2716DF" w:rsidRDefault="002716DF" w:rsidP="002716DF">
      <w:pPr>
        <w:pStyle w:val="ConsPlusNormal"/>
        <w:ind w:firstLine="900"/>
        <w:jc w:val="both"/>
      </w:pPr>
      <w:r>
        <w:t>Приобретение ценного подарка производится на сумму не более одного должностного оклада.</w:t>
      </w:r>
    </w:p>
    <w:p w:rsidR="002716DF" w:rsidRDefault="002716DF" w:rsidP="002716DF">
      <w:pPr>
        <w:ind w:firstLine="900"/>
        <w:jc w:val="both"/>
      </w:pPr>
      <w:r>
        <w:t xml:space="preserve">3.2. Поощрение в виде выдачи премии в размере,  не превышающем два должностных оклада, применяется к муниципальному служащему </w:t>
      </w:r>
      <w:proofErr w:type="gramStart"/>
      <w:r>
        <w:t>за</w:t>
      </w:r>
      <w:proofErr w:type="gramEnd"/>
      <w:r>
        <w:t>:</w:t>
      </w:r>
    </w:p>
    <w:p w:rsidR="002716DF" w:rsidRDefault="002716DF" w:rsidP="002716DF">
      <w:pPr>
        <w:ind w:firstLine="900"/>
        <w:jc w:val="both"/>
      </w:pPr>
      <w: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2716DF" w:rsidRDefault="002716DF" w:rsidP="002716DF">
      <w:pPr>
        <w:ind w:firstLine="900"/>
        <w:jc w:val="both"/>
      </w:pPr>
      <w:r>
        <w:t>- своевременная и четкая организация деятельности муниципальных служащих  по выполнению   особо важных и сложных заданий;</w:t>
      </w:r>
    </w:p>
    <w:p w:rsidR="002716DF" w:rsidRDefault="002716DF" w:rsidP="002716DF">
      <w:pPr>
        <w:ind w:firstLine="900"/>
        <w:jc w:val="both"/>
      </w:pPr>
      <w:r>
        <w:t>- качественное выполнение поручений, 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2716DF" w:rsidRDefault="002716DF" w:rsidP="002716DF">
      <w:pPr>
        <w:ind w:firstLine="900"/>
        <w:jc w:val="both"/>
      </w:pPr>
      <w: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2716DF" w:rsidRDefault="002716DF" w:rsidP="002716DF">
      <w:pPr>
        <w:ind w:firstLine="900"/>
        <w:jc w:val="both"/>
      </w:pPr>
      <w:r>
        <w:t xml:space="preserve">-  внедрение и использование новых форм и методов работы, способствующих повышению ее эффективности. </w:t>
      </w:r>
    </w:p>
    <w:p w:rsidR="002716DF" w:rsidRDefault="002716DF" w:rsidP="002716DF">
      <w:pPr>
        <w:ind w:firstLine="900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2716DF" w:rsidRDefault="002716DF" w:rsidP="002716DF">
      <w:pPr>
        <w:ind w:firstLine="900"/>
        <w:jc w:val="both"/>
      </w:pPr>
      <w:r>
        <w:t>3.5. Поощрение в виде объявления благодарности, награждения благодарственным письмом, почетной грамотой и 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2716DF" w:rsidRDefault="002716DF" w:rsidP="002716DF">
      <w:pPr>
        <w:ind w:firstLine="900"/>
        <w:jc w:val="both"/>
      </w:pPr>
      <w:r>
        <w:t xml:space="preserve"> </w:t>
      </w:r>
    </w:p>
    <w:p w:rsidR="002716DF" w:rsidRDefault="002716DF" w:rsidP="002716DF">
      <w:pPr>
        <w:ind w:firstLine="900"/>
        <w:jc w:val="center"/>
        <w:rPr>
          <w:b/>
        </w:rPr>
      </w:pPr>
      <w:r>
        <w:rPr>
          <w:b/>
        </w:rPr>
        <w:t>4.Заключительные положения</w:t>
      </w:r>
    </w:p>
    <w:p w:rsidR="002716DF" w:rsidRDefault="002716DF" w:rsidP="002716DF">
      <w:pPr>
        <w:ind w:firstLine="900"/>
        <w:jc w:val="both"/>
        <w:rPr>
          <w:b/>
        </w:rPr>
      </w:pPr>
      <w:r>
        <w:rPr>
          <w:b/>
        </w:rPr>
        <w:tab/>
      </w:r>
    </w:p>
    <w:p w:rsidR="002716DF" w:rsidRDefault="002716DF" w:rsidP="002716DF">
      <w:pPr>
        <w:pStyle w:val="ConsPlusNormal"/>
        <w:ind w:firstLine="900"/>
        <w:jc w:val="both"/>
      </w:pPr>
      <w: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2716DF" w:rsidRDefault="002716DF" w:rsidP="002716DF">
      <w:pPr>
        <w:ind w:firstLine="900"/>
        <w:jc w:val="both"/>
      </w:pPr>
      <w:r>
        <w:t xml:space="preserve">4.2. Поощрение  в виде выдачи премии и награждения ценным подарком производится не чаще одного раза в год. </w:t>
      </w:r>
    </w:p>
    <w:p w:rsidR="002716DF" w:rsidRDefault="002716DF" w:rsidP="002716DF">
      <w:pPr>
        <w:ind w:firstLine="900"/>
        <w:jc w:val="both"/>
      </w:pPr>
      <w: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6D3C52" w:rsidRDefault="006D3C52" w:rsidP="002716DF">
      <w:pPr>
        <w:ind w:firstLine="900"/>
        <w:jc w:val="both"/>
        <w:rPr>
          <w:i/>
        </w:rPr>
      </w:pPr>
      <w:r>
        <w:t>__________________________________________________________________</w:t>
      </w:r>
    </w:p>
    <w:p w:rsidR="002716DF" w:rsidRDefault="002716DF" w:rsidP="002716DF">
      <w:pPr>
        <w:ind w:firstLine="900"/>
      </w:pPr>
    </w:p>
    <w:p w:rsidR="002716DF" w:rsidRDefault="002716DF" w:rsidP="002716DF">
      <w:pPr>
        <w:ind w:firstLine="900"/>
      </w:pPr>
    </w:p>
    <w:p w:rsidR="00364E0C" w:rsidRDefault="00364E0C"/>
    <w:sectPr w:rsidR="00364E0C" w:rsidSect="0036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DF"/>
    <w:rsid w:val="002716DF"/>
    <w:rsid w:val="00340A13"/>
    <w:rsid w:val="00364E0C"/>
    <w:rsid w:val="00571C01"/>
    <w:rsid w:val="006D3C52"/>
    <w:rsid w:val="00AE382E"/>
    <w:rsid w:val="00AF76B2"/>
    <w:rsid w:val="00BF5249"/>
    <w:rsid w:val="00C808F2"/>
    <w:rsid w:val="00FE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16DF"/>
    <w:rPr>
      <w:color w:val="0000FF"/>
      <w:u w:val="single"/>
    </w:rPr>
  </w:style>
  <w:style w:type="paragraph" w:customStyle="1" w:styleId="ConsPlusNormal">
    <w:name w:val="ConsPlusNormal"/>
    <w:rsid w:val="0027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0">
    <w:name w:val="consplustitle"/>
    <w:basedOn w:val="a"/>
    <w:rsid w:val="00AF76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4283916476A64D26F97587F04214799E76589171F5A8E1999F17A890A4B426B99At5Y6L" TargetMode="External"/><Relationship Id="rId13" Type="http://schemas.openxmlformats.org/officeDocument/2006/relationships/hyperlink" Target="consultantplus://offline/ref=65ECCC2627B255DC775EB1ECB08E5278A3CDDFA7B03CB14F75C186C8E5204AB0AAa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CD4B52FA35D5C1EB894283916476A64D26F97586F04115719E76589171F5A8E1999F17A890A4B426BC9Bt5Y4L" TargetMode="External"/><Relationship Id="rId12" Type="http://schemas.openxmlformats.org/officeDocument/2006/relationships/hyperlink" Target="consultantplus://offline/ref=65ECCC2627B255DC775EAFE1A6E20871A6C186A8B23ABB1A289EDD95B2A2a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5C8E87082CAF4825A07887F14B402CC12D05C678FFFFA6D6C655EC9DA7B5t2YFL" TargetMode="External"/><Relationship Id="rId11" Type="http://schemas.openxmlformats.org/officeDocument/2006/relationships/hyperlink" Target="consultantplus://offline/ref=65ECCC2627B255DC775EAFE1A6E20871A6C187A9B039BB1A289EDD95B2A2a9M" TargetMode="External"/><Relationship Id="rId5" Type="http://schemas.openxmlformats.org/officeDocument/2006/relationships/hyperlink" Target="consultantplus://offline/ref=A4CD4B52FA35D5C1EB895C8E87082CAF4825AF7B86F74B402CC12D05C678FFFFA6D6C655EC9DA0B7t2Y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ECCC2627B255DC775EAFE1A6E20871A6CE83ACBE38BB1A289EDD95B2A2a9M" TargetMode="External"/><Relationship Id="rId4" Type="http://schemas.openxmlformats.org/officeDocument/2006/relationships/hyperlink" Target="consultantplus://offline/ref=A4CD4B52FA35D5C1EB895C8E87082CAF4825A07884F14B402CC12D05C678FFFFA6D6C655EC9CA4BCt2Y7L" TargetMode="External"/><Relationship Id="rId9" Type="http://schemas.openxmlformats.org/officeDocument/2006/relationships/hyperlink" Target="consultantplus://offline/ref=A4CD4B52FA35D5C1EB894283916476A64D26F97585F74413709E76589171F5A8E1999F17A890A4B426BC9Ft5Y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2016-07-05T09:09:00Z</cp:lastPrinted>
  <dcterms:created xsi:type="dcterms:W3CDTF">2016-07-01T02:54:00Z</dcterms:created>
  <dcterms:modified xsi:type="dcterms:W3CDTF">2016-07-05T09:10:00Z</dcterms:modified>
</cp:coreProperties>
</file>